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240" w:lineRule="auto"/>
        <w:ind w:left="0" w:leftChars="0" w:right="0"/>
        <w:jc w:val="center"/>
        <w:textAlignment w:val="auto"/>
        <w:outlineLvl w:val="9"/>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贵阳欧比特宇航科技有限公司简介</w:t>
      </w:r>
    </w:p>
    <w:p>
      <w:pPr>
        <w:widowControl w:val="0"/>
        <w:wordWrap/>
        <w:adjustRightInd/>
        <w:snapToGrid/>
        <w:spacing w:before="0" w:after="0" w:line="240" w:lineRule="auto"/>
        <w:ind w:left="0" w:leftChars="0" w:right="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color w:val="auto"/>
          <w:sz w:val="32"/>
          <w:szCs w:val="32"/>
        </w:rPr>
        <w:t>贵阳欧比特宇航科技有限公司</w:t>
      </w:r>
      <w:r>
        <w:rPr>
          <w:rFonts w:hint="eastAsia" w:ascii="仿宋" w:hAnsi="仿宋" w:eastAsia="仿宋" w:cs="仿宋"/>
          <w:color w:val="auto"/>
          <w:sz w:val="32"/>
          <w:szCs w:val="32"/>
          <w:lang w:val="en-US" w:eastAsia="zh-CN"/>
        </w:rPr>
        <w:t>成立于2018年，是</w:t>
      </w:r>
      <w:r>
        <w:rPr>
          <w:rFonts w:hint="eastAsia" w:ascii="仿宋" w:hAnsi="仿宋" w:eastAsia="仿宋" w:cs="仿宋"/>
          <w:b w:val="0"/>
          <w:bCs w:val="0"/>
          <w:sz w:val="32"/>
          <w:szCs w:val="32"/>
          <w:u w:val="none"/>
          <w:lang w:val="en-US" w:eastAsia="zh-CN"/>
        </w:rPr>
        <w:t>专业从事卫星遥感数据采集、分析及应用增值服务的高科技企业。公司依托自有微纳卫星星座，稳定的数据资源优势，以技术创新和专业服务为客户提供从数据获取、处理、管理到完整的行业应用解决方案，为航空航天、国防工业、地理信息、国土资源、农林牧渔、环境保护、交通运输、智慧城市、现代金融、个人消费等行业和领域提供专业的数据和服务。</w:t>
      </w:r>
    </w:p>
    <w:p>
      <w:pPr>
        <w:widowControl w:val="0"/>
        <w:wordWrap/>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公司主营业务有</w:t>
      </w:r>
      <w:r>
        <w:rPr>
          <w:rFonts w:hint="eastAsia" w:ascii="仿宋" w:hAnsi="仿宋" w:eastAsia="仿宋" w:cs="仿宋"/>
          <w:sz w:val="32"/>
          <w:szCs w:val="32"/>
        </w:rPr>
        <w:t>全球卫星</w:t>
      </w:r>
      <w:r>
        <w:rPr>
          <w:rFonts w:hint="eastAsia" w:ascii="仿宋" w:hAnsi="仿宋" w:eastAsia="仿宋" w:cs="仿宋"/>
          <w:sz w:val="32"/>
          <w:szCs w:val="32"/>
          <w:lang w:val="en-US" w:eastAsia="zh-CN"/>
        </w:rPr>
        <w:t>遥感</w:t>
      </w:r>
      <w:r>
        <w:rPr>
          <w:rFonts w:hint="eastAsia" w:ascii="仿宋" w:hAnsi="仿宋" w:eastAsia="仿宋" w:cs="仿宋"/>
          <w:sz w:val="32"/>
          <w:szCs w:val="32"/>
        </w:rPr>
        <w:t>影像</w:t>
      </w:r>
      <w:r>
        <w:rPr>
          <w:rFonts w:hint="eastAsia" w:ascii="仿宋" w:hAnsi="仿宋" w:eastAsia="仿宋" w:cs="仿宋"/>
          <w:sz w:val="32"/>
          <w:szCs w:val="32"/>
          <w:lang w:val="en-US" w:eastAsia="zh-CN"/>
        </w:rPr>
        <w:t>数据</w:t>
      </w:r>
      <w:r>
        <w:rPr>
          <w:rFonts w:hint="eastAsia" w:ascii="仿宋" w:hAnsi="仿宋" w:eastAsia="仿宋" w:cs="仿宋"/>
          <w:sz w:val="32"/>
          <w:szCs w:val="32"/>
        </w:rPr>
        <w:t>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卫星遥感数据行业</w:t>
      </w:r>
      <w:r>
        <w:rPr>
          <w:rFonts w:hint="eastAsia" w:ascii="仿宋" w:hAnsi="仿宋" w:eastAsia="仿宋" w:cs="仿宋"/>
          <w:sz w:val="32"/>
          <w:szCs w:val="32"/>
        </w:rPr>
        <w:t>应用开发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卫星大数据</w:t>
      </w:r>
      <w:r>
        <w:rPr>
          <w:rFonts w:hint="eastAsia" w:ascii="仿宋" w:hAnsi="仿宋" w:eastAsia="仿宋" w:cs="仿宋"/>
          <w:sz w:val="32"/>
          <w:szCs w:val="32"/>
        </w:rPr>
        <w:t>产业</w:t>
      </w:r>
      <w:r>
        <w:rPr>
          <w:rFonts w:hint="eastAsia" w:ascii="仿宋" w:hAnsi="仿宋" w:eastAsia="仿宋" w:cs="仿宋"/>
          <w:sz w:val="32"/>
          <w:szCs w:val="32"/>
          <w:lang w:val="en-US" w:eastAsia="zh-CN"/>
        </w:rPr>
        <w:t>项目</w:t>
      </w:r>
      <w:r>
        <w:rPr>
          <w:rFonts w:hint="eastAsia" w:ascii="仿宋" w:hAnsi="仿宋" w:eastAsia="仿宋" w:cs="仿宋"/>
          <w:sz w:val="32"/>
          <w:szCs w:val="32"/>
        </w:rPr>
        <w:t>投资孵化</w:t>
      </w:r>
      <w:r>
        <w:rPr>
          <w:rFonts w:hint="eastAsia" w:ascii="仿宋" w:hAnsi="仿宋" w:eastAsia="仿宋" w:cs="仿宋"/>
          <w:sz w:val="32"/>
          <w:szCs w:val="32"/>
          <w:lang w:val="en-US" w:eastAsia="zh-CN"/>
        </w:rPr>
        <w:t>等</w:t>
      </w:r>
      <w:r>
        <w:rPr>
          <w:rFonts w:hint="eastAsia" w:ascii="仿宋" w:hAnsi="仿宋" w:eastAsia="仿宋" w:cs="仿宋"/>
          <w:sz w:val="32"/>
          <w:szCs w:val="32"/>
        </w:rPr>
        <w:t>，</w:t>
      </w:r>
      <w:r>
        <w:rPr>
          <w:rFonts w:hint="eastAsia" w:ascii="仿宋" w:hAnsi="仿宋" w:eastAsia="仿宋" w:cs="仿宋"/>
          <w:sz w:val="32"/>
          <w:szCs w:val="32"/>
          <w:lang w:val="en-US" w:eastAsia="zh-CN"/>
        </w:rPr>
        <w:t>逐步打造</w:t>
      </w:r>
      <w:r>
        <w:rPr>
          <w:rFonts w:hint="eastAsia" w:ascii="仿宋" w:hAnsi="仿宋" w:eastAsia="仿宋" w:cs="仿宋"/>
          <w:sz w:val="32"/>
          <w:szCs w:val="32"/>
        </w:rPr>
        <w:t>卫星大数据产业生态，助力“数字中国”建设。</w:t>
      </w:r>
      <w:r>
        <w:rPr>
          <w:rFonts w:hint="eastAsia" w:ascii="仿宋" w:hAnsi="仿宋" w:eastAsia="仿宋" w:cs="仿宋"/>
          <w:sz w:val="32"/>
          <w:szCs w:val="32"/>
          <w:lang w:val="en-US" w:eastAsia="zh-CN"/>
        </w:rPr>
        <w:t>未来 5 年，通过数据交易、数据加工、数据服务，以及智慧城市建设、人工智能产业及产业链上优质项目的投资加速等，欧比特卫星大数据预计将实现数十亿元的交易产值。</w:t>
      </w:r>
    </w:p>
    <w:p>
      <w:pPr>
        <w:widowControl w:val="0"/>
        <w:wordWrap/>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u w:val="none"/>
          <w:lang w:val="en-US" w:eastAsia="zh-CN"/>
        </w:rPr>
        <w:t>贵阳欧比特以“客户需求为导向，行业应用为目标”为经营理念，</w:t>
      </w:r>
      <w:r>
        <w:rPr>
          <w:rFonts w:hint="eastAsia" w:ascii="仿宋" w:hAnsi="仿宋" w:eastAsia="仿宋" w:cs="仿宋"/>
          <w:sz w:val="32"/>
          <w:szCs w:val="40"/>
          <w:lang w:val="en-US" w:eastAsia="zh-CN"/>
        </w:rPr>
        <w:t>面向全球市场开启卫星大数据交易新的商业模式，积极推动卫星遥感数据的商业化、民用化和卫星大数据实用化及多元化；</w:t>
      </w:r>
      <w:r>
        <w:rPr>
          <w:rFonts w:hint="eastAsia" w:ascii="仿宋" w:hAnsi="仿宋" w:eastAsia="仿宋" w:cs="仿宋"/>
          <w:b w:val="0"/>
          <w:bCs w:val="0"/>
          <w:sz w:val="32"/>
          <w:szCs w:val="32"/>
          <w:u w:val="none"/>
          <w:lang w:val="en-US" w:eastAsia="zh-CN"/>
        </w:rPr>
        <w:t>积极布局卫星大数据全球产业，加大业务整合力度，横纵拓展产业链，力争成为全球</w:t>
      </w:r>
      <w:r>
        <w:rPr>
          <w:rFonts w:hint="eastAsia" w:ascii="仿宋" w:hAnsi="仿宋" w:eastAsia="仿宋" w:cs="仿宋"/>
          <w:b/>
          <w:bCs/>
          <w:color w:val="008000"/>
          <w:sz w:val="32"/>
          <w:szCs w:val="32"/>
          <w:u w:val="none"/>
          <w:lang w:val="en-US" w:eastAsia="zh-CN"/>
        </w:rPr>
        <w:t>卫星大数据产品与服务领航者</w:t>
      </w:r>
      <w:r>
        <w:rPr>
          <w:rFonts w:hint="eastAsia" w:ascii="仿宋" w:hAnsi="仿宋" w:eastAsia="仿宋" w:cs="仿宋"/>
          <w:b w:val="0"/>
          <w:bCs w:val="0"/>
          <w:sz w:val="32"/>
          <w:szCs w:val="32"/>
          <w:u w:val="none"/>
          <w:lang w:val="en-US" w:eastAsia="zh-CN"/>
        </w:rPr>
        <w:t>。</w:t>
      </w:r>
    </w:p>
    <w:p>
      <w:pPr>
        <w:widowControl w:val="0"/>
        <w:wordWrap/>
        <w:adjustRightInd/>
        <w:snapToGrid/>
        <w:spacing w:before="0" w:after="0" w:line="240" w:lineRule="auto"/>
        <w:ind w:left="0" w:leftChars="0" w:right="0" w:firstLine="643" w:firstLineChars="200"/>
        <w:jc w:val="both"/>
        <w:textAlignment w:val="auto"/>
        <w:outlineLvl w:val="9"/>
        <w:rPr>
          <w:rFonts w:hint="eastAsia" w:ascii="仿宋" w:hAnsi="仿宋" w:eastAsia="仿宋" w:cs="仿宋"/>
          <w:b/>
          <w:bCs/>
          <w:i w:val="0"/>
          <w:iCs w:val="0"/>
          <w:sz w:val="32"/>
          <w:szCs w:val="32"/>
          <w:u w:val="none"/>
          <w:lang w:val="en-US" w:eastAsia="zh-CN"/>
        </w:rPr>
      </w:pPr>
    </w:p>
    <w:p>
      <w:pPr>
        <w:widowControl w:val="0"/>
        <w:wordWrap/>
        <w:adjustRightInd/>
        <w:snapToGrid/>
        <w:spacing w:before="0" w:after="0" w:line="240" w:lineRule="auto"/>
        <w:ind w:left="0" w:leftChars="0" w:right="0" w:firstLine="643" w:firstLineChars="200"/>
        <w:jc w:val="both"/>
        <w:textAlignment w:val="auto"/>
        <w:outlineLvl w:val="9"/>
        <w:rPr>
          <w:rFonts w:hint="eastAsia" w:ascii="仿宋" w:hAnsi="仿宋" w:eastAsia="仿宋" w:cs="仿宋"/>
          <w:b/>
          <w:bCs/>
          <w:i w:val="0"/>
          <w:iCs w:val="0"/>
          <w:sz w:val="32"/>
          <w:szCs w:val="32"/>
          <w:u w:val="none"/>
          <w:lang w:val="en-US" w:eastAsia="zh-CN"/>
        </w:rPr>
      </w:pPr>
      <w:r>
        <w:rPr>
          <w:rFonts w:hint="eastAsia" w:ascii="仿宋" w:hAnsi="仿宋" w:eastAsia="仿宋" w:cs="仿宋"/>
          <w:b/>
          <w:bCs/>
          <w:i w:val="0"/>
          <w:iCs w:val="0"/>
          <w:sz w:val="32"/>
          <w:szCs w:val="32"/>
          <w:u w:val="none"/>
          <w:lang w:val="en-US" w:eastAsia="zh-CN"/>
        </w:rPr>
        <w:t>附件：</w:t>
      </w:r>
    </w:p>
    <w:p>
      <w:pPr>
        <w:widowControl w:val="0"/>
        <w:numPr>
          <w:ilvl w:val="0"/>
          <w:numId w:val="1"/>
        </w:numPr>
        <w:wordWrap/>
        <w:adjustRightInd/>
        <w:snapToGrid/>
        <w:spacing w:before="0" w:after="0" w:line="240" w:lineRule="auto"/>
        <w:ind w:left="0" w:leftChars="0" w:right="0" w:firstLine="600" w:firstLineChars="200"/>
        <w:jc w:val="both"/>
        <w:textAlignment w:val="auto"/>
        <w:outlineLvl w:val="9"/>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珠海欧比特宇航科技股份有限公司简介</w:t>
      </w:r>
    </w:p>
    <w:p>
      <w:pPr>
        <w:widowControl w:val="0"/>
        <w:numPr>
          <w:ilvl w:val="0"/>
          <w:numId w:val="1"/>
        </w:numPr>
        <w:wordWrap/>
        <w:adjustRightInd/>
        <w:snapToGrid/>
        <w:spacing w:before="0" w:after="0" w:line="240" w:lineRule="auto"/>
        <w:ind w:left="0" w:leftChars="0" w:right="0" w:firstLine="600" w:firstLineChars="200"/>
        <w:jc w:val="both"/>
        <w:textAlignment w:val="auto"/>
        <w:outlineLvl w:val="9"/>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贵阳欧比特卫星大数据产业基地简介</w:t>
      </w:r>
    </w:p>
    <w:p>
      <w:pPr>
        <w:widowControl w:val="0"/>
        <w:numPr>
          <w:ilvl w:val="0"/>
          <w:numId w:val="1"/>
        </w:numPr>
        <w:wordWrap/>
        <w:adjustRightInd/>
        <w:snapToGrid/>
        <w:spacing w:before="0" w:after="0" w:line="240" w:lineRule="auto"/>
        <w:ind w:left="0" w:leftChars="0" w:right="0" w:firstLine="600" w:firstLineChars="200"/>
        <w:jc w:val="both"/>
        <w:textAlignment w:val="auto"/>
        <w:outlineLvl w:val="9"/>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“贵阳一号”卫星简介</w:t>
      </w: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附件</w:t>
      </w:r>
      <w:r>
        <w:rPr>
          <w:rFonts w:hint="eastAsia" w:ascii="仿宋" w:hAnsi="仿宋" w:eastAsia="仿宋" w:cs="仿宋"/>
          <w:b/>
          <w:bCs/>
          <w:color w:val="auto"/>
          <w:sz w:val="32"/>
          <w:szCs w:val="32"/>
          <w:lang w:val="en-US" w:eastAsia="zh-CN"/>
        </w:rPr>
        <w:t>1</w:t>
      </w: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rPr>
      </w:pPr>
    </w:p>
    <w:p>
      <w:pPr>
        <w:widowControl w:val="0"/>
        <w:wordWrap/>
        <w:adjustRightInd/>
        <w:snapToGrid/>
        <w:spacing w:line="560" w:lineRule="exact"/>
        <w:jc w:val="center"/>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珠海欧比特宇航科技股份有限公司</w:t>
      </w:r>
      <w:r>
        <w:rPr>
          <w:rFonts w:hint="eastAsia" w:ascii="仿宋" w:hAnsi="仿宋" w:eastAsia="仿宋" w:cs="仿宋"/>
          <w:b/>
          <w:bCs/>
          <w:color w:val="auto"/>
          <w:sz w:val="32"/>
          <w:szCs w:val="32"/>
          <w:lang w:val="en-US" w:eastAsia="zh-CN"/>
        </w:rPr>
        <w:t>简介</w:t>
      </w:r>
    </w:p>
    <w:p>
      <w:pPr>
        <w:widowControl w:val="0"/>
        <w:wordWrap/>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珠海欧比特宇航科技股份有限公司于2000年3月在珠海特区创立，是首家登陆中国创业板的IC设计公司（股票代码：300053），是我国“军民融合”战略的积极践行单位，是我国宇航SPARC V8处理器SOC芯片的标杆企业、SIP立体封装模块/系统的开拓者。</w:t>
      </w:r>
    </w:p>
    <w:p>
      <w:pPr>
        <w:widowControl w:val="0"/>
        <w:wordWrap/>
        <w:adjustRightInd/>
        <w:snapToGrid/>
        <w:spacing w:before="0" w:after="0" w:line="240" w:lineRule="auto"/>
        <w:ind w:left="0" w:leftChars="0" w:right="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color w:val="auto"/>
          <w:sz w:val="32"/>
          <w:szCs w:val="32"/>
          <w:lang w:val="en-US" w:eastAsia="zh-CN"/>
        </w:rPr>
        <w:t xml:space="preserve">    珠海欧比特</w:t>
      </w:r>
      <w:r>
        <w:rPr>
          <w:rFonts w:hint="eastAsia" w:ascii="仿宋" w:hAnsi="仿宋" w:eastAsia="仿宋" w:cs="仿宋"/>
          <w:color w:val="auto"/>
          <w:sz w:val="32"/>
          <w:szCs w:val="32"/>
        </w:rPr>
        <w:t>主要从事宇航电子、微纳卫星星座及卫星大数据、人工智能技术和产品的研制与生产。公司积极参与国家空间基础设施建设，实施产业创新升级。针对国防工业、地理信息、智慧城市等领域对高时空分辨率卫星大数据的迫切需求，正在打造基于微纳卫星的“卫星空间信息平台”，</w:t>
      </w:r>
      <w:r>
        <w:rPr>
          <w:rFonts w:hint="eastAsia" w:ascii="仿宋" w:hAnsi="仿宋" w:eastAsia="仿宋" w:cs="仿宋"/>
          <w:sz w:val="32"/>
          <w:szCs w:val="32"/>
          <w:lang w:val="en-US" w:eastAsia="zh-CN"/>
        </w:rPr>
        <w:t>目前已自主研发发射运营 7 颗微纳卫星，其中3颗视频星、4颗空间分辨率达到10M的高光谱卫星，并将陆续发射由高清视频、高光谱、雷达、红外卫星组成的34 颗遥感微纳卫星星座。</w:t>
      </w:r>
      <w:r>
        <w:rPr>
          <w:rFonts w:hint="eastAsia" w:ascii="仿宋" w:hAnsi="仿宋" w:eastAsia="仿宋" w:cs="仿宋"/>
          <w:color w:val="auto"/>
          <w:sz w:val="32"/>
          <w:szCs w:val="32"/>
        </w:rPr>
        <w:t>主要服务于航空航天、国防工业、地理信息、国土资源、农林牧渔、环境保护、交通运输、智慧城市、现代金融、个人消费等领域，为我国卫星大数据的应用及发展带来巨大的变革。</w:t>
      </w:r>
    </w:p>
    <w:p>
      <w:pPr>
        <w:widowControl w:val="0"/>
        <w:wordWrap/>
        <w:adjustRightInd/>
        <w:snapToGrid/>
        <w:spacing w:before="0" w:after="0" w:line="240" w:lineRule="auto"/>
        <w:ind w:left="0" w:leftChars="0" w:right="0"/>
        <w:jc w:val="center"/>
        <w:textAlignment w:val="auto"/>
        <w:outlineLvl w:val="9"/>
        <w:rPr>
          <w:rFonts w:hint="eastAsia" w:ascii="仿宋" w:hAnsi="仿宋" w:eastAsia="仿宋" w:cs="仿宋"/>
          <w:b/>
          <w:bCs/>
          <w:sz w:val="32"/>
          <w:szCs w:val="32"/>
          <w:u w:val="none"/>
          <w:lang w:val="en-US" w:eastAsia="zh-CN"/>
        </w:rPr>
      </w:pPr>
    </w:p>
    <w:p>
      <w:pPr>
        <w:widowControl w:val="0"/>
        <w:wordWrap/>
        <w:adjustRightInd/>
        <w:snapToGrid/>
        <w:spacing w:before="0" w:after="0" w:line="240" w:lineRule="auto"/>
        <w:ind w:left="0" w:leftChars="0" w:right="0"/>
        <w:jc w:val="center"/>
        <w:textAlignment w:val="auto"/>
        <w:outlineLvl w:val="9"/>
        <w:rPr>
          <w:rFonts w:hint="eastAsia" w:ascii="仿宋" w:hAnsi="仿宋" w:eastAsia="仿宋" w:cs="仿宋"/>
          <w:b/>
          <w:bCs/>
          <w:sz w:val="32"/>
          <w:szCs w:val="32"/>
          <w:u w:val="none"/>
          <w:lang w:val="en-US" w:eastAsia="zh-CN"/>
        </w:rPr>
      </w:pPr>
    </w:p>
    <w:p>
      <w:pPr>
        <w:widowControl w:val="0"/>
        <w:wordWrap/>
        <w:adjustRightInd/>
        <w:snapToGrid/>
        <w:spacing w:before="0" w:after="0" w:line="240" w:lineRule="auto"/>
        <w:ind w:left="0" w:leftChars="0" w:right="0"/>
        <w:jc w:val="center"/>
        <w:textAlignment w:val="auto"/>
        <w:outlineLvl w:val="9"/>
        <w:rPr>
          <w:rFonts w:hint="eastAsia" w:ascii="仿宋" w:hAnsi="仿宋" w:eastAsia="仿宋" w:cs="仿宋"/>
          <w:b/>
          <w:bCs/>
          <w:sz w:val="32"/>
          <w:szCs w:val="32"/>
          <w:u w:val="none"/>
          <w:lang w:val="en-US" w:eastAsia="zh-CN"/>
        </w:rPr>
      </w:pPr>
    </w:p>
    <w:p>
      <w:pPr>
        <w:widowControl w:val="0"/>
        <w:wordWrap/>
        <w:adjustRightInd/>
        <w:snapToGrid/>
        <w:spacing w:before="0" w:after="0" w:line="240" w:lineRule="auto"/>
        <w:ind w:left="0" w:leftChars="0" w:right="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附件2</w:t>
      </w:r>
    </w:p>
    <w:p>
      <w:pPr>
        <w:widowControl w:val="0"/>
        <w:wordWrap/>
        <w:adjustRightInd/>
        <w:snapToGrid/>
        <w:spacing w:before="0" w:after="0" w:line="240" w:lineRule="auto"/>
        <w:ind w:left="0" w:leftChars="0" w:right="0"/>
        <w:jc w:val="both"/>
        <w:textAlignment w:val="auto"/>
        <w:outlineLvl w:val="9"/>
        <w:rPr>
          <w:rFonts w:hint="eastAsia" w:ascii="仿宋" w:hAnsi="仿宋" w:eastAsia="仿宋" w:cs="仿宋"/>
          <w:b/>
          <w:bCs/>
          <w:sz w:val="32"/>
          <w:szCs w:val="32"/>
          <w:u w:val="none"/>
          <w:lang w:val="en-US" w:eastAsia="zh-CN"/>
        </w:rPr>
      </w:pPr>
    </w:p>
    <w:p>
      <w:pPr>
        <w:widowControl w:val="0"/>
        <w:wordWrap/>
        <w:adjustRightInd/>
        <w:snapToGrid/>
        <w:spacing w:before="0" w:after="0" w:line="240" w:lineRule="auto"/>
        <w:ind w:left="0" w:leftChars="0" w:right="0"/>
        <w:jc w:val="center"/>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贵阳欧比特卫星大数据产业基地</w:t>
      </w:r>
    </w:p>
    <w:p>
      <w:pPr>
        <w:widowControl w:val="0"/>
        <w:wordWrap/>
        <w:adjustRightInd/>
        <w:snapToGrid/>
        <w:spacing w:before="0" w:after="0" w:line="240" w:lineRule="auto"/>
        <w:ind w:left="0" w:leftChars="0" w:right="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u w:val="none"/>
          <w:lang w:val="en-US" w:eastAsia="zh-CN"/>
        </w:rPr>
        <w:t xml:space="preserve">   </w:t>
      </w:r>
      <w:r>
        <w:rPr>
          <w:rFonts w:hint="eastAsia" w:ascii="仿宋" w:hAnsi="仿宋" w:eastAsia="仿宋" w:cs="仿宋"/>
          <w:sz w:val="32"/>
          <w:szCs w:val="32"/>
          <w:lang w:eastAsia="zh-CN"/>
        </w:rPr>
        <w:t>为全力响应国家大数据发展战略和</w:t>
      </w:r>
      <w:r>
        <w:rPr>
          <w:rFonts w:hint="eastAsia" w:ascii="仿宋" w:hAnsi="仿宋" w:eastAsia="仿宋" w:cs="仿宋"/>
          <w:sz w:val="32"/>
          <w:szCs w:val="32"/>
          <w:lang w:val="en-US" w:eastAsia="zh-CN"/>
        </w:rPr>
        <w:t>贵州</w:t>
      </w:r>
      <w:r>
        <w:rPr>
          <w:rFonts w:hint="eastAsia" w:ascii="仿宋" w:hAnsi="仿宋" w:eastAsia="仿宋" w:cs="仿宋"/>
          <w:sz w:val="32"/>
          <w:szCs w:val="32"/>
          <w:lang w:eastAsia="zh-CN"/>
        </w:rPr>
        <w:t>大数据产业</w:t>
      </w:r>
      <w:r>
        <w:rPr>
          <w:rFonts w:hint="eastAsia" w:ascii="仿宋" w:hAnsi="仿宋" w:eastAsia="仿宋" w:cs="仿宋"/>
          <w:sz w:val="32"/>
          <w:szCs w:val="32"/>
          <w:lang w:val="en-US" w:eastAsia="zh-CN"/>
        </w:rPr>
        <w:t>发展规划</w:t>
      </w:r>
      <w:r>
        <w:rPr>
          <w:rFonts w:hint="eastAsia" w:ascii="仿宋" w:hAnsi="仿宋" w:eastAsia="仿宋" w:cs="仿宋"/>
          <w:sz w:val="32"/>
          <w:szCs w:val="32"/>
          <w:lang w:eastAsia="zh-CN"/>
        </w:rPr>
        <w:t>的号召，2017年11月15日，贵阳市政府与</w:t>
      </w:r>
      <w:r>
        <w:rPr>
          <w:rFonts w:hint="eastAsia" w:ascii="仿宋" w:hAnsi="仿宋" w:eastAsia="仿宋" w:cs="仿宋"/>
          <w:sz w:val="32"/>
          <w:szCs w:val="32"/>
          <w:lang w:val="en-US" w:eastAsia="zh-CN"/>
        </w:rPr>
        <w:t>珠海</w:t>
      </w:r>
      <w:r>
        <w:rPr>
          <w:rFonts w:hint="eastAsia" w:ascii="仿宋" w:hAnsi="仿宋" w:eastAsia="仿宋" w:cs="仿宋"/>
          <w:sz w:val="32"/>
          <w:szCs w:val="32"/>
          <w:lang w:eastAsia="zh-CN"/>
        </w:rPr>
        <w:t>欧比特签订战略合作协议，</w:t>
      </w:r>
      <w:r>
        <w:rPr>
          <w:rFonts w:hint="eastAsia" w:ascii="仿宋" w:hAnsi="仿宋" w:eastAsia="仿宋" w:cs="仿宋"/>
          <w:sz w:val="32"/>
          <w:szCs w:val="32"/>
          <w:lang w:val="en-US" w:eastAsia="zh-CN"/>
        </w:rPr>
        <w:t>确定</w:t>
      </w:r>
      <w:r>
        <w:rPr>
          <w:rFonts w:hint="eastAsia" w:ascii="仿宋" w:hAnsi="仿宋" w:eastAsia="仿宋" w:cs="仿宋"/>
          <w:sz w:val="32"/>
          <w:szCs w:val="32"/>
          <w:lang w:eastAsia="zh-CN"/>
        </w:rPr>
        <w:t>在贵阳</w:t>
      </w:r>
      <w:r>
        <w:rPr>
          <w:rFonts w:hint="eastAsia" w:ascii="仿宋" w:hAnsi="仿宋" w:eastAsia="仿宋" w:cs="仿宋"/>
          <w:sz w:val="32"/>
          <w:szCs w:val="32"/>
          <w:lang w:val="en-US" w:eastAsia="zh-CN"/>
        </w:rPr>
        <w:t>国家经济技术开发区投资建设</w:t>
      </w:r>
      <w:r>
        <w:rPr>
          <w:rFonts w:hint="eastAsia" w:ascii="仿宋" w:hAnsi="仿宋" w:eastAsia="仿宋" w:cs="仿宋"/>
          <w:sz w:val="32"/>
          <w:szCs w:val="32"/>
          <w:lang w:eastAsia="zh-CN"/>
        </w:rPr>
        <w:t>“贵阳卫星大数据产业基地”，</w:t>
      </w:r>
      <w:r>
        <w:rPr>
          <w:rFonts w:hint="eastAsia" w:ascii="仿宋" w:hAnsi="仿宋" w:eastAsia="仿宋" w:cs="仿宋"/>
          <w:sz w:val="32"/>
          <w:szCs w:val="32"/>
          <w:lang w:val="en-US" w:eastAsia="zh-CN"/>
        </w:rPr>
        <w:t>项目建设周期计划为两年</w:t>
      </w:r>
      <w:r>
        <w:rPr>
          <w:rFonts w:hint="eastAsia" w:ascii="仿宋" w:hAnsi="仿宋" w:eastAsia="仿宋" w:cs="仿宋"/>
          <w:sz w:val="32"/>
          <w:szCs w:val="32"/>
          <w:lang w:eastAsia="zh-CN"/>
        </w:rPr>
        <w:t>。</w:t>
      </w:r>
    </w:p>
    <w:p>
      <w:pPr>
        <w:widowControl w:val="0"/>
        <w:wordWrap/>
        <w:adjustRightInd/>
        <w:snapToGrid/>
        <w:spacing w:before="0" w:after="0" w:line="240" w:lineRule="auto"/>
        <w:ind w:left="0" w:leftChars="0" w:right="0"/>
        <w:jc w:val="both"/>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u w:val="none"/>
          <w:lang w:val="en-US" w:eastAsia="zh-CN"/>
        </w:rPr>
        <w:t>项目主要建设内容有：</w:t>
      </w:r>
    </w:p>
    <w:p>
      <w:pPr>
        <w:widowControl w:val="0"/>
        <w:wordWrap/>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1、</w:t>
      </w:r>
      <w:r>
        <w:rPr>
          <w:rFonts w:hint="eastAsia" w:ascii="仿宋_GB2312" w:hAnsi="仿宋_GB2312" w:eastAsia="仿宋_GB2312" w:cs="仿宋_GB2312"/>
          <w:color w:val="auto"/>
          <w:sz w:val="32"/>
          <w:szCs w:val="32"/>
        </w:rPr>
        <w:t>卫星数据地面接收站及数据中心；</w:t>
      </w:r>
    </w:p>
    <w:p>
      <w:pPr>
        <w:widowControl w:val="0"/>
        <w:wordWrap/>
        <w:adjustRightInd/>
        <w:snapToGrid/>
        <w:spacing w:line="560" w:lineRule="exac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rPr>
        <w:t>欧比特全球卫星大数据中心</w:t>
      </w:r>
      <w:r>
        <w:rPr>
          <w:rFonts w:hint="eastAsia" w:ascii="仿宋_GB2312" w:hAnsi="仿宋_GB2312" w:eastAsia="仿宋_GB2312" w:cs="仿宋_GB2312"/>
          <w:color w:val="auto"/>
          <w:sz w:val="32"/>
          <w:szCs w:val="32"/>
          <w:lang w:eastAsia="zh-CN"/>
        </w:rPr>
        <w:t>；</w:t>
      </w:r>
    </w:p>
    <w:p>
      <w:pPr>
        <w:widowControl w:val="0"/>
        <w:wordWrap/>
        <w:adjustRightInd/>
        <w:snapToGrid/>
        <w:spacing w:line="560" w:lineRule="exac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rPr>
        <w:t>欧比特卫星大数据交易平台</w:t>
      </w:r>
      <w:r>
        <w:rPr>
          <w:rFonts w:hint="eastAsia" w:ascii="仿宋_GB2312" w:hAnsi="仿宋_GB2312" w:eastAsia="仿宋_GB2312" w:cs="仿宋_GB2312"/>
          <w:color w:val="auto"/>
          <w:sz w:val="32"/>
          <w:szCs w:val="32"/>
          <w:lang w:eastAsia="zh-CN"/>
        </w:rPr>
        <w:t>；</w:t>
      </w:r>
    </w:p>
    <w:p>
      <w:pPr>
        <w:widowControl w:val="0"/>
        <w:wordWrap/>
        <w:adjustRightInd/>
        <w:snapToGrid/>
        <w:spacing w:line="560" w:lineRule="exac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4、</w:t>
      </w:r>
      <w:r>
        <w:rPr>
          <w:rFonts w:hint="eastAsia" w:ascii="仿宋_GB2312" w:hAnsi="仿宋_GB2312" w:eastAsia="仿宋_GB2312" w:cs="仿宋_GB2312"/>
          <w:color w:val="auto"/>
          <w:sz w:val="32"/>
          <w:szCs w:val="32"/>
        </w:rPr>
        <w:t>欧比特数据交易平台结算中心</w:t>
      </w:r>
      <w:r>
        <w:rPr>
          <w:rFonts w:hint="eastAsia" w:ascii="仿宋_GB2312" w:hAnsi="仿宋_GB2312" w:eastAsia="仿宋_GB2312" w:cs="仿宋_GB2312"/>
          <w:color w:val="auto"/>
          <w:sz w:val="32"/>
          <w:szCs w:val="32"/>
          <w:lang w:eastAsia="zh-CN"/>
        </w:rPr>
        <w:t>；</w:t>
      </w:r>
    </w:p>
    <w:p>
      <w:pPr>
        <w:widowControl w:val="0"/>
        <w:wordWrap/>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5、</w:t>
      </w:r>
      <w:r>
        <w:rPr>
          <w:rFonts w:hint="eastAsia" w:ascii="仿宋_GB2312" w:hAnsi="仿宋_GB2312" w:eastAsia="仿宋_GB2312" w:cs="仿宋_GB2312"/>
          <w:color w:val="auto"/>
          <w:sz w:val="32"/>
          <w:szCs w:val="32"/>
        </w:rPr>
        <w:t>欧比特卫星大数据云服务平台</w:t>
      </w:r>
      <w:r>
        <w:rPr>
          <w:rFonts w:hint="eastAsia" w:ascii="仿宋_GB2312" w:hAnsi="仿宋_GB2312" w:eastAsia="仿宋_GB2312" w:cs="仿宋_GB2312"/>
          <w:color w:val="auto"/>
          <w:sz w:val="32"/>
          <w:szCs w:val="32"/>
          <w:lang w:eastAsia="zh-CN"/>
        </w:rPr>
        <w:t>；</w:t>
      </w:r>
    </w:p>
    <w:p>
      <w:pPr>
        <w:widowControl w:val="0"/>
        <w:wordWrap/>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6、</w:t>
      </w:r>
      <w:r>
        <w:rPr>
          <w:rFonts w:hint="eastAsia" w:ascii="仿宋_GB2312" w:hAnsi="仿宋_GB2312" w:eastAsia="仿宋_GB2312" w:cs="仿宋_GB2312"/>
          <w:color w:val="auto"/>
          <w:sz w:val="32"/>
          <w:szCs w:val="32"/>
        </w:rPr>
        <w:t>卫星影像大数据应用工程研究中心（卫星大数据实验室）</w:t>
      </w:r>
      <w:r>
        <w:rPr>
          <w:rFonts w:hint="eastAsia" w:ascii="仿宋_GB2312" w:hAnsi="仿宋_GB2312" w:eastAsia="仿宋_GB2312" w:cs="仿宋_GB2312"/>
          <w:color w:val="auto"/>
          <w:sz w:val="32"/>
          <w:szCs w:val="32"/>
          <w:lang w:eastAsia="zh-CN"/>
        </w:rPr>
        <w:t>；</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卫星大数据研究和加速中心</w:t>
      </w:r>
      <w:r>
        <w:rPr>
          <w:rFonts w:hint="eastAsia" w:ascii="仿宋_GB2312" w:hAnsi="仿宋_GB2312" w:eastAsia="仿宋_GB2312" w:cs="仿宋_GB2312"/>
          <w:color w:val="auto"/>
          <w:sz w:val="32"/>
          <w:szCs w:val="32"/>
          <w:lang w:eastAsia="zh-CN"/>
        </w:rPr>
        <w:t>。</w:t>
      </w:r>
    </w:p>
    <w:p>
      <w:pPr>
        <w:widowControl w:val="0"/>
        <w:wordWrap/>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sz w:val="32"/>
          <w:szCs w:val="40"/>
          <w:lang w:val="en-US" w:eastAsia="zh-CN"/>
        </w:rPr>
        <w:t>该项目进一步落实了国家在地理空间大数据上的发展战略，切合了贵州大数据产业发展规划，为政府有关部门和社会提供地理空间信息产品及数据服务以及行业的应用解决方案，促进中国版“数字地球”的建设和我国地理空间信息事业与产业的发展，为地区经济社会发展提供重要的决策信息支撑；同时欧比特卫星遥感信息的应用也将提高政务部门的行政管理水平及科学决策能力。</w:t>
      </w:r>
      <w:r>
        <w:rPr>
          <w:rFonts w:hint="eastAsia" w:ascii="仿宋" w:hAnsi="仿宋" w:eastAsia="仿宋" w:cs="仿宋"/>
          <w:color w:val="auto"/>
          <w:sz w:val="32"/>
          <w:szCs w:val="32"/>
          <w:lang w:val="en-US" w:eastAsia="zh-CN"/>
        </w:rPr>
        <w:t>同时</w:t>
      </w:r>
      <w:r>
        <w:rPr>
          <w:rFonts w:hint="eastAsia" w:ascii="仿宋" w:hAnsi="仿宋" w:eastAsia="仿宋" w:cs="仿宋"/>
          <w:sz w:val="32"/>
          <w:szCs w:val="32"/>
        </w:rPr>
        <w:t>为各行业培养大量的大数据专业技术人才，将带动关联产业聚集与发展</w:t>
      </w:r>
      <w:r>
        <w:rPr>
          <w:rFonts w:hint="eastAsia" w:ascii="仿宋" w:hAnsi="仿宋" w:eastAsia="仿宋" w:cs="仿宋"/>
          <w:sz w:val="32"/>
          <w:szCs w:val="32"/>
          <w:lang w:eastAsia="zh-CN"/>
        </w:rPr>
        <w:t>。</w:t>
      </w:r>
    </w:p>
    <w:p>
      <w:pPr>
        <w:widowControl w:val="0"/>
        <w:wordWrap/>
        <w:adjustRightInd/>
        <w:snapToGrid/>
        <w:spacing w:before="0" w:after="0" w:line="240" w:lineRule="auto"/>
        <w:ind w:left="0" w:leftChars="0" w:right="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附件3</w:t>
      </w:r>
    </w:p>
    <w:p>
      <w:pPr>
        <w:widowControl w:val="0"/>
        <w:wordWrap/>
        <w:adjustRightInd/>
        <w:snapToGrid/>
        <w:spacing w:before="0" w:after="0" w:line="240" w:lineRule="auto"/>
        <w:ind w:left="0" w:leftChars="0" w:right="0"/>
        <w:jc w:val="both"/>
        <w:textAlignment w:val="auto"/>
        <w:outlineLvl w:val="9"/>
        <w:rPr>
          <w:rFonts w:hint="default" w:ascii="仿宋" w:hAnsi="仿宋" w:eastAsia="仿宋" w:cs="仿宋"/>
          <w:b/>
          <w:bCs/>
          <w:sz w:val="32"/>
          <w:szCs w:val="32"/>
          <w:u w:val="none"/>
          <w:lang w:val="en-US" w:eastAsia="zh-CN"/>
        </w:rPr>
      </w:pPr>
    </w:p>
    <w:p>
      <w:pPr>
        <w:widowControl w:val="0"/>
        <w:wordWrap/>
        <w:adjustRightInd/>
        <w:snapToGrid/>
        <w:spacing w:before="0" w:after="0" w:line="240" w:lineRule="auto"/>
        <w:ind w:left="0" w:leftChars="0" w:right="0"/>
        <w:jc w:val="center"/>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“贵阳一号”卫星简介</w:t>
      </w:r>
    </w:p>
    <w:p>
      <w:pPr>
        <w:widowControl w:val="0"/>
        <w:wordWrap/>
        <w:adjustRightInd/>
        <w:snapToGrid/>
        <w:spacing w:before="0" w:after="0" w:line="240" w:lineRule="auto"/>
        <w:ind w:left="0" w:leftChars="0" w:right="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    </w:t>
      </w:r>
      <w:r>
        <w:rPr>
          <w:rFonts w:hint="eastAsia" w:ascii="仿宋" w:hAnsi="仿宋" w:eastAsia="仿宋" w:cs="仿宋"/>
          <w:b w:val="0"/>
          <w:bCs w:val="0"/>
          <w:sz w:val="32"/>
          <w:szCs w:val="32"/>
          <w:u w:val="none"/>
          <w:lang w:val="en-US" w:eastAsia="zh-CN"/>
        </w:rPr>
        <w:t>2018年4月26日12时42分，“贵阳一号”卫星在中国酒泉卫星发射中心成功发射入轨。</w:t>
      </w:r>
      <w:bookmarkStart w:id="0" w:name="_GoBack"/>
      <w:bookmarkEnd w:id="0"/>
    </w:p>
    <w:p>
      <w:pPr>
        <w:widowControl w:val="0"/>
        <w:wordWrap/>
        <w:adjustRightInd/>
        <w:snapToGrid/>
        <w:spacing w:before="0" w:after="0" w:line="240" w:lineRule="auto"/>
        <w:ind w:left="0" w:leftChars="0" w:right="0"/>
        <w:jc w:val="both"/>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贵阳一号”卫星隶属欧比特遥感微纳卫星星座02组卫星中的高光谱03星，由长征十一号运载火箭以“一箭五星”方式发射进入太空，具备强大的高光谱数据获取能力，开启卫星定量遥感新时代。“贵阳一号”高光谱卫星的成功发射，将把采集到有关贵阳的信息数据向全国开放，作为贵阳市对外宣传和推介的新平台，助力贵阳大数据产业发展。其产生的海量数据将成为建设贵阳卫星大数据产业基地、拓展大数据交易业务、开展卫星大数据研究的强有力支撑。“贵阳一号”高光谱卫星及同星座的小伙伴采集的数据具有成像精度高、使用成本低、时效性强、可定制研发等优势，在各个行业领域具有很大的应用价值，将带动关联产业聚集与发展，推动经济加速发展。</w:t>
      </w:r>
    </w:p>
    <w:p>
      <w:pPr>
        <w:widowControl w:val="0"/>
        <w:wordWrap/>
        <w:adjustRightInd/>
        <w:snapToGrid/>
        <w:spacing w:before="0" w:after="0" w:line="240" w:lineRule="auto"/>
        <w:ind w:left="0" w:leftChars="0" w:right="0"/>
        <w:jc w:val="both"/>
        <w:textAlignment w:val="auto"/>
        <w:outlineLvl w:val="9"/>
        <w:rPr>
          <w:rFonts w:hint="eastAsia" w:ascii="仿宋" w:hAnsi="仿宋" w:eastAsia="仿宋" w:cs="仿宋"/>
          <w:b w:val="0"/>
          <w:bCs w:val="0"/>
          <w:sz w:val="32"/>
          <w:szCs w:val="32"/>
          <w:u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1"/>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6BA8D"/>
    <w:multiLevelType w:val="singleLevel"/>
    <w:tmpl w:val="5B46BA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1540FB7"/>
    <w:rsid w:val="01FB210F"/>
    <w:rsid w:val="0B0F33C4"/>
    <w:rsid w:val="0D2B44BE"/>
    <w:rsid w:val="0DE52F21"/>
    <w:rsid w:val="12231D92"/>
    <w:rsid w:val="126C0F7A"/>
    <w:rsid w:val="1C0C4B81"/>
    <w:rsid w:val="24324210"/>
    <w:rsid w:val="27D84C1D"/>
    <w:rsid w:val="2C143357"/>
    <w:rsid w:val="2C3607C2"/>
    <w:rsid w:val="2CF55AE2"/>
    <w:rsid w:val="2CFB779B"/>
    <w:rsid w:val="33C02E8F"/>
    <w:rsid w:val="37AD79AA"/>
    <w:rsid w:val="45657EA5"/>
    <w:rsid w:val="481B3342"/>
    <w:rsid w:val="4A265B95"/>
    <w:rsid w:val="4BB328E0"/>
    <w:rsid w:val="4E823BCB"/>
    <w:rsid w:val="4EA82D61"/>
    <w:rsid w:val="52014080"/>
    <w:rsid w:val="534F6C34"/>
    <w:rsid w:val="5626550A"/>
    <w:rsid w:val="569311C7"/>
    <w:rsid w:val="5AC41D4F"/>
    <w:rsid w:val="5C6459F6"/>
    <w:rsid w:val="5E55054D"/>
    <w:rsid w:val="618E1D1C"/>
    <w:rsid w:val="62065592"/>
    <w:rsid w:val="65264063"/>
    <w:rsid w:val="67B27FD0"/>
    <w:rsid w:val="69A12F82"/>
    <w:rsid w:val="6BCA13C3"/>
    <w:rsid w:val="6C4F6D79"/>
    <w:rsid w:val="6C8B760C"/>
    <w:rsid w:val="6F207615"/>
    <w:rsid w:val="72656A47"/>
    <w:rsid w:val="72A01BB9"/>
    <w:rsid w:val="771C3EEB"/>
    <w:rsid w:val="78150824"/>
    <w:rsid w:val="7A880A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页眉与页脚"/>
    <w:qFormat/>
    <w:uiPriority w:val="0"/>
    <w:pPr>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2018-07-12T01:40:00Z</dcterms:created>
  <dc:creator>Administrator</dc:creator>
  <cp:lastModifiedBy>WQ</cp:lastModifiedBy>
  <dcterms:modified xsi:type="dcterms:W3CDTF">2022-05-05T03:09:33Z</dcterms:modified>
  <dc:title>贵阳欧比特宇航科技有限公司简介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