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0F610" w14:textId="77777777" w:rsidR="00C40F0B" w:rsidRDefault="00C40F0B">
      <w:r>
        <w:rPr>
          <w:rFonts w:hint="eastAsia"/>
        </w:rPr>
        <w:t>数据中心 IDC</w:t>
      </w:r>
    </w:p>
    <w:p w14:paraId="036C7857" w14:textId="77777777" w:rsidR="00C40F0B" w:rsidRDefault="00C40F0B"/>
    <w:p w14:paraId="735161BE" w14:textId="77777777" w:rsidR="00530C68" w:rsidRDefault="007A723C">
      <w:r w:rsidRPr="007A723C">
        <w:rPr>
          <w:rFonts w:hint="eastAsia"/>
        </w:rPr>
        <w:t>中国通信服务致力于建设最绿色数据中心，全面助力国家碳中和、碳达峰的政策目标，我们能在全生命周期提供一揽子解决方案。截至目前，我们服务过客户超</w:t>
      </w:r>
      <w:r w:rsidRPr="007A723C">
        <w:t>3000多家，遍布全国各行各业，参建的数据中心总机架数超100万个，取得了多项全国之最。</w:t>
      </w:r>
    </w:p>
    <w:p w14:paraId="141FA273" w14:textId="77777777" w:rsidR="007A723C" w:rsidRDefault="007A723C"/>
    <w:p w14:paraId="1CA7C2F6" w14:textId="77777777" w:rsidR="007A723C" w:rsidRPr="00C40F0B" w:rsidRDefault="00761662">
      <w:pPr>
        <w:rPr>
          <w:rFonts w:ascii="Arial" w:hAnsi="Arial" w:cs="Arial"/>
        </w:rPr>
      </w:pPr>
      <w:r w:rsidRPr="00C40F0B">
        <w:rPr>
          <w:rFonts w:ascii="Arial" w:hAnsi="Arial" w:cs="Arial"/>
        </w:rPr>
        <w:t xml:space="preserve">China </w:t>
      </w:r>
      <w:proofErr w:type="spellStart"/>
      <w:r w:rsidRPr="00C40F0B">
        <w:rPr>
          <w:rFonts w:ascii="Arial" w:hAnsi="Arial" w:cs="Arial"/>
        </w:rPr>
        <w:t>Comservice</w:t>
      </w:r>
      <w:proofErr w:type="spellEnd"/>
      <w:r w:rsidRPr="00C40F0B">
        <w:rPr>
          <w:rFonts w:ascii="Arial" w:hAnsi="Arial" w:cs="Arial"/>
        </w:rPr>
        <w:t xml:space="preserve"> is committed to building the </w:t>
      </w:r>
      <w:r w:rsidR="003D3E2F" w:rsidRPr="00C40F0B">
        <w:rPr>
          <w:rFonts w:ascii="Arial" w:hAnsi="Arial" w:cs="Arial"/>
        </w:rPr>
        <w:t>environment-friendly</w:t>
      </w:r>
      <w:r w:rsidRPr="00C40F0B">
        <w:rPr>
          <w:rFonts w:ascii="Arial" w:hAnsi="Arial" w:cs="Arial"/>
        </w:rPr>
        <w:t xml:space="preserve"> data center in the world, </w:t>
      </w:r>
      <w:r w:rsidR="000D0224" w:rsidRPr="00C40F0B">
        <w:rPr>
          <w:rFonts w:ascii="Arial" w:hAnsi="Arial" w:cs="Arial"/>
        </w:rPr>
        <w:t>and doing its best to contribute to the national policy goal of carbon neutral and carbon peak.</w:t>
      </w:r>
      <w:r w:rsidR="004D62B8" w:rsidRPr="00C40F0B">
        <w:rPr>
          <w:rFonts w:ascii="Arial" w:hAnsi="Arial" w:cs="Arial" w:hint="eastAsia"/>
        </w:rPr>
        <w:t xml:space="preserve"> </w:t>
      </w:r>
      <w:r w:rsidR="004D62B8" w:rsidRPr="00C40F0B">
        <w:rPr>
          <w:rFonts w:ascii="Arial" w:hAnsi="Arial" w:cs="Arial"/>
        </w:rPr>
        <w:t>W</w:t>
      </w:r>
      <w:r w:rsidRPr="00C40F0B">
        <w:rPr>
          <w:rFonts w:ascii="Arial" w:hAnsi="Arial" w:cs="Arial"/>
        </w:rPr>
        <w:t>e c</w:t>
      </w:r>
      <w:r w:rsidR="00341611" w:rsidRPr="00C40F0B">
        <w:rPr>
          <w:rFonts w:ascii="Arial" w:hAnsi="Arial" w:cs="Arial"/>
        </w:rPr>
        <w:t>ould</w:t>
      </w:r>
      <w:r w:rsidRPr="00C40F0B">
        <w:rPr>
          <w:rFonts w:ascii="Arial" w:hAnsi="Arial" w:cs="Arial"/>
        </w:rPr>
        <w:t xml:space="preserve"> provide a package of solutions throughout the whole life cycle. Up to now, we have served more than 3,000 customers throughout all walks of life</w:t>
      </w:r>
      <w:r w:rsidR="00300E5F" w:rsidRPr="00C40F0B">
        <w:rPr>
          <w:rFonts w:ascii="Arial" w:hAnsi="Arial" w:cs="Arial"/>
        </w:rPr>
        <w:t xml:space="preserve"> around the country,</w:t>
      </w:r>
      <w:r w:rsidRPr="00C40F0B">
        <w:rPr>
          <w:rFonts w:ascii="Arial" w:hAnsi="Arial" w:cs="Arial"/>
        </w:rPr>
        <w:t xml:space="preserve"> participated in the construction of more than 1 million data center total frame, a number of the country's most.</w:t>
      </w:r>
      <w:r w:rsidR="00FC0774" w:rsidRPr="00C40F0B">
        <w:t xml:space="preserve"> </w:t>
      </w:r>
      <w:r w:rsidR="002941F6" w:rsidRPr="00C40F0B">
        <w:rPr>
          <w:rFonts w:ascii="Arial" w:hAnsi="Arial" w:cs="Arial"/>
        </w:rPr>
        <w:t>Moreover, w</w:t>
      </w:r>
      <w:r w:rsidR="00FC0774" w:rsidRPr="00C40F0B">
        <w:rPr>
          <w:rFonts w:ascii="Arial" w:hAnsi="Arial" w:cs="Arial"/>
        </w:rPr>
        <w:t>e have participated in the construction of more than 1 million data centers, which has achieved many of the highest numbers in China.</w:t>
      </w:r>
    </w:p>
    <w:p w14:paraId="6AEF1F25" w14:textId="77777777" w:rsidR="00382A0C" w:rsidRDefault="00382A0C">
      <w:pPr>
        <w:rPr>
          <w:rFonts w:ascii="Arial" w:hAnsi="Arial" w:cs="Arial"/>
        </w:rPr>
      </w:pPr>
    </w:p>
    <w:p w14:paraId="728ACF17" w14:textId="77777777" w:rsidR="00382A0C" w:rsidRDefault="001734E3">
      <w:pPr>
        <w:rPr>
          <w:rFonts w:ascii="Arial" w:hAnsi="Arial" w:cs="Arial"/>
        </w:rPr>
      </w:pPr>
      <w:r>
        <w:rPr>
          <w:rFonts w:ascii="Arial" w:hAnsi="Arial" w:cs="Arial"/>
          <w:noProof/>
        </w:rPr>
        <w:drawing>
          <wp:inline distT="0" distB="0" distL="0" distR="0" wp14:anchorId="081B1CB4" wp14:editId="1328EC93">
            <wp:extent cx="5452745" cy="28776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8775" cy="2880830"/>
                    </a:xfrm>
                    <a:prstGeom prst="rect">
                      <a:avLst/>
                    </a:prstGeom>
                    <a:noFill/>
                  </pic:spPr>
                </pic:pic>
              </a:graphicData>
            </a:graphic>
          </wp:inline>
        </w:drawing>
      </w:r>
    </w:p>
    <w:p w14:paraId="5237A0E9" w14:textId="77777777" w:rsidR="00482A78" w:rsidRDefault="00482A78">
      <w:pPr>
        <w:rPr>
          <w:rFonts w:ascii="Arial" w:hAnsi="Arial" w:cs="Arial"/>
        </w:rPr>
      </w:pPr>
    </w:p>
    <w:p w14:paraId="3B24F8B7" w14:textId="77777777" w:rsidR="00482A78" w:rsidRDefault="00A13ACC">
      <w:pPr>
        <w:rPr>
          <w:rFonts w:ascii="Arial" w:hAnsi="Arial" w:cs="Arial"/>
        </w:rPr>
      </w:pPr>
      <w:r w:rsidRPr="00A13ACC">
        <w:rPr>
          <w:rFonts w:ascii="Arial" w:hAnsi="Arial" w:cs="Arial" w:hint="eastAsia"/>
        </w:rPr>
        <w:t>中通服提供数据中心全生命周期的一揽子解决方案，从咨询、设计、实施、交付到运行、维护各个阶段，为客户提供定制化、模块化、一体化的无忧服务</w:t>
      </w:r>
      <w:r>
        <w:rPr>
          <w:rFonts w:ascii="Arial" w:hAnsi="Arial" w:cs="Arial" w:hint="eastAsia"/>
        </w:rPr>
        <w:t>。</w:t>
      </w:r>
    </w:p>
    <w:p w14:paraId="146657CE" w14:textId="77777777" w:rsidR="00A13ACC" w:rsidRDefault="00A13ACC">
      <w:pPr>
        <w:rPr>
          <w:rFonts w:ascii="Arial" w:hAnsi="Arial" w:cs="Arial"/>
        </w:rPr>
      </w:pPr>
    </w:p>
    <w:p w14:paraId="35432CB7" w14:textId="77777777" w:rsidR="00A13ACC" w:rsidRDefault="00B14B37" w:rsidP="00B14B37">
      <w:pPr>
        <w:rPr>
          <w:rFonts w:ascii="Arial" w:hAnsi="Arial" w:cs="Arial"/>
        </w:rPr>
      </w:pPr>
      <w:r w:rsidRPr="00B14B37">
        <w:rPr>
          <w:rFonts w:ascii="Arial" w:hAnsi="Arial" w:cs="Arial"/>
        </w:rPr>
        <w:t>Our enterprise offers a package of solutions</w:t>
      </w:r>
      <w:r>
        <w:rPr>
          <w:rFonts w:ascii="Arial" w:hAnsi="Arial" w:cs="Arial"/>
        </w:rPr>
        <w:t xml:space="preserve"> </w:t>
      </w:r>
      <w:r w:rsidR="00803FB4" w:rsidRPr="00803FB4">
        <w:rPr>
          <w:rFonts w:ascii="Arial" w:hAnsi="Arial" w:cs="Arial"/>
        </w:rPr>
        <w:t>across the data center lifecycle</w:t>
      </w:r>
      <w:r>
        <w:rPr>
          <w:rFonts w:ascii="Arial" w:hAnsi="Arial" w:cs="Arial"/>
        </w:rPr>
        <w:t xml:space="preserve">, </w:t>
      </w:r>
      <w:r>
        <w:rPr>
          <w:rFonts w:ascii="Arial" w:hAnsi="Arial" w:cs="Arial" w:hint="eastAsia"/>
        </w:rPr>
        <w:t>f</w:t>
      </w:r>
      <w:r w:rsidRPr="00B14B37">
        <w:rPr>
          <w:rFonts w:ascii="Arial" w:hAnsi="Arial" w:cs="Arial"/>
        </w:rPr>
        <w:t>rom consulting, design, implementation, delivery to operation, maintenance stages, to provide customers with customized, modular, integrated worry-free services.</w:t>
      </w:r>
    </w:p>
    <w:p w14:paraId="6D1728C4" w14:textId="77777777" w:rsidR="004C3282" w:rsidRDefault="00D60EC8">
      <w:pPr>
        <w:rPr>
          <w:rFonts w:ascii="Arial" w:hAnsi="Arial" w:cs="Arial"/>
        </w:rPr>
      </w:pPr>
      <w:r>
        <w:rPr>
          <w:rFonts w:ascii="Arial" w:hAnsi="Arial" w:cs="Arial"/>
          <w:noProof/>
        </w:rPr>
        <w:lastRenderedPageBreak/>
        <w:drawing>
          <wp:inline distT="0" distB="0" distL="0" distR="0" wp14:anchorId="24088C4F" wp14:editId="76FB826B">
            <wp:extent cx="4681855" cy="271272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1855" cy="2712720"/>
                    </a:xfrm>
                    <a:prstGeom prst="rect">
                      <a:avLst/>
                    </a:prstGeom>
                    <a:noFill/>
                  </pic:spPr>
                </pic:pic>
              </a:graphicData>
            </a:graphic>
          </wp:inline>
        </w:drawing>
      </w:r>
    </w:p>
    <w:p w14:paraId="2C83E190" w14:textId="77777777" w:rsidR="00D60EC8" w:rsidRDefault="00D60EC8">
      <w:pPr>
        <w:rPr>
          <w:rFonts w:ascii="Arial" w:hAnsi="Arial" w:cs="Arial"/>
        </w:rPr>
      </w:pPr>
    </w:p>
    <w:p w14:paraId="5A711C9D" w14:textId="77777777" w:rsidR="00D470C7" w:rsidRDefault="00D470C7" w:rsidP="00D470C7">
      <w:pPr>
        <w:rPr>
          <w:rFonts w:ascii="Arial" w:hAnsi="Arial" w:cs="Arial"/>
        </w:rPr>
      </w:pPr>
    </w:p>
    <w:p w14:paraId="4063A1EE" w14:textId="77777777" w:rsidR="00D470C7" w:rsidRDefault="00D470C7" w:rsidP="00D470C7">
      <w:pPr>
        <w:rPr>
          <w:rFonts w:ascii="Arial" w:hAnsi="Arial" w:cs="Arial"/>
        </w:rPr>
      </w:pPr>
      <w:r w:rsidRPr="00D470C7">
        <w:rPr>
          <w:rFonts w:ascii="Arial" w:hAnsi="Arial" w:cs="Arial"/>
        </w:rPr>
        <w:t>中国电信云计算内蒙古信息园，是全亚洲最大的数据中心，总建筑面积</w:t>
      </w:r>
      <w:r w:rsidRPr="00D470C7">
        <w:rPr>
          <w:rFonts w:ascii="Arial" w:hAnsi="Arial" w:cs="Arial"/>
        </w:rPr>
        <w:t>100.6</w:t>
      </w:r>
      <w:r w:rsidRPr="00D470C7">
        <w:rPr>
          <w:rFonts w:ascii="Arial" w:hAnsi="Arial" w:cs="Arial"/>
        </w:rPr>
        <w:t>万平方米，服务器机架数逾</w:t>
      </w:r>
      <w:r w:rsidRPr="00D470C7">
        <w:rPr>
          <w:rFonts w:ascii="Arial" w:hAnsi="Arial" w:cs="Arial"/>
        </w:rPr>
        <w:t>10</w:t>
      </w:r>
      <w:r>
        <w:rPr>
          <w:rFonts w:ascii="Arial" w:hAnsi="Arial" w:cs="Arial"/>
        </w:rPr>
        <w:t>万个</w:t>
      </w:r>
    </w:p>
    <w:p w14:paraId="4947FAB5" w14:textId="77777777" w:rsidR="00D470C7" w:rsidRPr="00D470C7" w:rsidRDefault="00D470C7" w:rsidP="00D470C7">
      <w:pPr>
        <w:rPr>
          <w:rFonts w:ascii="Arial" w:hAnsi="Arial" w:cs="Arial"/>
        </w:rPr>
      </w:pPr>
    </w:p>
    <w:p w14:paraId="6969C406" w14:textId="77777777" w:rsidR="00D470C7" w:rsidRDefault="00D470C7" w:rsidP="00D470C7">
      <w:pPr>
        <w:rPr>
          <w:rFonts w:ascii="Arial" w:hAnsi="Arial" w:cs="Arial"/>
        </w:rPr>
      </w:pPr>
      <w:r w:rsidRPr="00D470C7">
        <w:rPr>
          <w:rFonts w:ascii="Arial" w:hAnsi="Arial" w:cs="Arial"/>
        </w:rPr>
        <w:t>采用的全球首创的半能耗空调系统，风侧自然冷却，整体</w:t>
      </w:r>
      <w:r w:rsidRPr="00D470C7">
        <w:rPr>
          <w:rFonts w:ascii="Arial" w:hAnsi="Arial" w:cs="Arial"/>
        </w:rPr>
        <w:t>PUE</w:t>
      </w:r>
      <w:r w:rsidRPr="00D470C7">
        <w:rPr>
          <w:rFonts w:ascii="Arial" w:hAnsi="Arial" w:cs="Arial"/>
        </w:rPr>
        <w:t>可以控制在</w:t>
      </w:r>
      <w:r w:rsidRPr="00D470C7">
        <w:rPr>
          <w:rFonts w:ascii="Arial" w:hAnsi="Arial" w:cs="Arial"/>
        </w:rPr>
        <w:t>1.3</w:t>
      </w:r>
      <w:r w:rsidRPr="00D470C7">
        <w:rPr>
          <w:rFonts w:ascii="Arial" w:hAnsi="Arial" w:cs="Arial"/>
        </w:rPr>
        <w:t>以内</w:t>
      </w:r>
    </w:p>
    <w:p w14:paraId="199204F5" w14:textId="77777777" w:rsidR="00D470C7" w:rsidRPr="00D470C7" w:rsidRDefault="00D470C7" w:rsidP="00D470C7">
      <w:pPr>
        <w:rPr>
          <w:rFonts w:ascii="Arial" w:hAnsi="Arial" w:cs="Arial"/>
        </w:rPr>
      </w:pPr>
    </w:p>
    <w:p w14:paraId="11D4D844" w14:textId="77777777" w:rsidR="00D60EC8" w:rsidRDefault="00D470C7" w:rsidP="00D470C7">
      <w:pPr>
        <w:rPr>
          <w:rFonts w:ascii="Arial" w:hAnsi="Arial" w:cs="Arial"/>
        </w:rPr>
      </w:pPr>
      <w:r w:rsidRPr="00D470C7">
        <w:rPr>
          <w:rFonts w:ascii="Arial" w:hAnsi="Arial" w:cs="Arial"/>
        </w:rPr>
        <w:t>获得了</w:t>
      </w:r>
      <w:r w:rsidRPr="00D470C7">
        <w:rPr>
          <w:rFonts w:ascii="Arial" w:hAnsi="Arial" w:cs="Arial"/>
        </w:rPr>
        <w:t>2015</w:t>
      </w:r>
      <w:r w:rsidRPr="00D470C7">
        <w:rPr>
          <w:rFonts w:ascii="Arial" w:hAnsi="Arial" w:cs="Arial"/>
        </w:rPr>
        <w:t>年唯一</w:t>
      </w:r>
      <w:r w:rsidRPr="00D470C7">
        <w:rPr>
          <w:rFonts w:ascii="Arial" w:hAnsi="Arial" w:cs="Arial"/>
        </w:rPr>
        <w:t>FIDIC</w:t>
      </w:r>
      <w:r w:rsidRPr="00D470C7">
        <w:rPr>
          <w:rFonts w:ascii="Arial" w:hAnsi="Arial" w:cs="Arial"/>
        </w:rPr>
        <w:t>项目奖</w:t>
      </w:r>
    </w:p>
    <w:p w14:paraId="2D795117" w14:textId="77777777" w:rsidR="007E6277" w:rsidRDefault="007E6277" w:rsidP="00D470C7">
      <w:pPr>
        <w:rPr>
          <w:rFonts w:ascii="Arial" w:hAnsi="Arial" w:cs="Arial"/>
        </w:rPr>
      </w:pPr>
    </w:p>
    <w:p w14:paraId="2228B586" w14:textId="77777777" w:rsidR="00A858D4" w:rsidRPr="009B66F6" w:rsidRDefault="00A858D4" w:rsidP="00D470C7">
      <w:pPr>
        <w:rPr>
          <w:rFonts w:ascii="Arial" w:hAnsi="Arial" w:cs="Arial"/>
        </w:rPr>
      </w:pPr>
      <w:r w:rsidRPr="00A858D4">
        <w:rPr>
          <w:rFonts w:ascii="Arial" w:hAnsi="Arial" w:cs="Arial"/>
        </w:rPr>
        <w:t xml:space="preserve">Inner Mongolia Information Park of </w:t>
      </w:r>
      <w:r w:rsidR="009B66F6" w:rsidRPr="009B66F6">
        <w:rPr>
          <w:rFonts w:ascii="Arial" w:hAnsi="Arial" w:cs="Arial"/>
        </w:rPr>
        <w:t>China Telecom Cloud Computing</w:t>
      </w:r>
      <w:r w:rsidRPr="009B66F6">
        <w:rPr>
          <w:rFonts w:ascii="Arial" w:hAnsi="Arial" w:cs="Arial"/>
        </w:rPr>
        <w:t xml:space="preserve"> </w:t>
      </w:r>
      <w:r w:rsidRPr="00A858D4">
        <w:rPr>
          <w:rFonts w:ascii="Arial" w:hAnsi="Arial" w:cs="Arial"/>
        </w:rPr>
        <w:t>is the largest data center in Asia, with a total construction area of 1.006 million square meters and more than 100,000 server racks</w:t>
      </w:r>
      <w:r>
        <w:rPr>
          <w:rFonts w:ascii="Arial" w:hAnsi="Arial" w:cs="Arial"/>
        </w:rPr>
        <w:t>.</w:t>
      </w:r>
    </w:p>
    <w:p w14:paraId="0EC8AB2D" w14:textId="77777777" w:rsidR="00A3108C" w:rsidRPr="00C40F0B" w:rsidRDefault="00A3108C" w:rsidP="00D470C7">
      <w:pPr>
        <w:rPr>
          <w:rFonts w:ascii="Arial" w:hAnsi="Arial" w:cs="Arial"/>
        </w:rPr>
      </w:pPr>
      <w:r w:rsidRPr="00A3108C">
        <w:rPr>
          <w:rFonts w:ascii="Arial" w:hAnsi="Arial" w:cs="Arial"/>
        </w:rPr>
        <w:t>There, we adopt the world's first semi-energy air-conditioning system, the wind side of the natural cooling, the overall PUE can be controlled within 1.3</w:t>
      </w:r>
    </w:p>
    <w:p w14:paraId="435B9A7D" w14:textId="77777777" w:rsidR="003476F7" w:rsidRPr="00C40F0B" w:rsidRDefault="002E4773" w:rsidP="00D470C7">
      <w:pPr>
        <w:rPr>
          <w:rFonts w:ascii="Arial" w:hAnsi="Arial" w:cs="Arial"/>
        </w:rPr>
      </w:pPr>
      <w:r w:rsidRPr="002E4773">
        <w:rPr>
          <w:rFonts w:ascii="Arial" w:hAnsi="Arial" w:cs="Arial"/>
        </w:rPr>
        <w:t>Won the only FIDIC project award in 2015</w:t>
      </w:r>
    </w:p>
    <w:p w14:paraId="2C428FA5" w14:textId="63BB9344" w:rsidR="00D470C7" w:rsidRDefault="00D470C7" w:rsidP="00D470C7">
      <w:pPr>
        <w:rPr>
          <w:rFonts w:ascii="Arial" w:hAnsi="Arial" w:cs="Arial"/>
        </w:rPr>
      </w:pPr>
    </w:p>
    <w:p w14:paraId="108D6571" w14:textId="77777777" w:rsidR="00022544" w:rsidRPr="00022544" w:rsidRDefault="00022544" w:rsidP="00022544">
      <w:pPr>
        <w:rPr>
          <w:rFonts w:ascii="Arial" w:hAnsi="Arial" w:cs="Arial"/>
        </w:rPr>
      </w:pPr>
      <w:r w:rsidRPr="00022544">
        <w:rPr>
          <w:rFonts w:ascii="Arial" w:hAnsi="Arial" w:cs="Arial"/>
        </w:rPr>
        <w:t>国内最绿色的数据中心，中国电信云计算贵州信息园。</w:t>
      </w:r>
    </w:p>
    <w:p w14:paraId="1B7951E1" w14:textId="77777777" w:rsidR="00022544" w:rsidRPr="00022544" w:rsidRDefault="00022544" w:rsidP="00022544">
      <w:pPr>
        <w:rPr>
          <w:rFonts w:ascii="Arial" w:hAnsi="Arial" w:cs="Arial"/>
        </w:rPr>
      </w:pPr>
      <w:r w:rsidRPr="00022544">
        <w:rPr>
          <w:rFonts w:ascii="Arial" w:hAnsi="Arial" w:cs="Arial"/>
        </w:rPr>
        <w:t>充分利用当地的自然环境和气候条件，实现全新风空调免费制冷，全年实现</w:t>
      </w:r>
      <w:r w:rsidRPr="00022544">
        <w:rPr>
          <w:rFonts w:ascii="Arial" w:hAnsi="Arial" w:cs="Arial"/>
        </w:rPr>
        <w:t>200</w:t>
      </w:r>
      <w:r w:rsidRPr="00022544">
        <w:rPr>
          <w:rFonts w:ascii="Arial" w:hAnsi="Arial" w:cs="Arial"/>
        </w:rPr>
        <w:t>天以上的免费制冷。</w:t>
      </w:r>
    </w:p>
    <w:p w14:paraId="1846F690" w14:textId="77777777" w:rsidR="00022544" w:rsidRDefault="00022544" w:rsidP="00022544">
      <w:pPr>
        <w:rPr>
          <w:rFonts w:ascii="Arial" w:hAnsi="Arial" w:cs="Arial"/>
        </w:rPr>
      </w:pPr>
      <w:r w:rsidRPr="00022544">
        <w:rPr>
          <w:rFonts w:ascii="Arial" w:hAnsi="Arial" w:cs="Arial"/>
        </w:rPr>
        <w:t>同时，项目三面环山，整体建筑风格与周围环境协调融合，被称为最绿色的数据中心。</w:t>
      </w:r>
    </w:p>
    <w:p w14:paraId="756DB346" w14:textId="77777777" w:rsidR="003476F7" w:rsidRPr="00B87126" w:rsidRDefault="00B87126" w:rsidP="003476F7">
      <w:pPr>
        <w:rPr>
          <w:rFonts w:ascii="Arial" w:hAnsi="Arial" w:cs="Arial"/>
        </w:rPr>
      </w:pPr>
      <w:r>
        <w:rPr>
          <w:rFonts w:ascii="Arial" w:hAnsi="Arial" w:cs="Arial"/>
        </w:rPr>
        <w:t xml:space="preserve">The most </w:t>
      </w:r>
      <w:r w:rsidR="003476F7" w:rsidRPr="003476F7">
        <w:rPr>
          <w:rFonts w:ascii="Arial" w:hAnsi="Arial" w:cs="Arial"/>
        </w:rPr>
        <w:t>e</w:t>
      </w:r>
      <w:r>
        <w:rPr>
          <w:rFonts w:ascii="Arial" w:hAnsi="Arial" w:cs="Arial"/>
        </w:rPr>
        <w:t>co-</w:t>
      </w:r>
      <w:r w:rsidR="003476F7" w:rsidRPr="003476F7">
        <w:rPr>
          <w:rFonts w:ascii="Arial" w:hAnsi="Arial" w:cs="Arial"/>
        </w:rPr>
        <w:t>friendly data center in China, China Telecom Cloud Computing Guizhou Information Park.</w:t>
      </w:r>
    </w:p>
    <w:p w14:paraId="0C8370C8" w14:textId="77777777" w:rsidR="003476F7" w:rsidRPr="00C40F0B" w:rsidRDefault="003476F7" w:rsidP="003476F7">
      <w:pPr>
        <w:rPr>
          <w:rFonts w:ascii="Arial" w:hAnsi="Arial" w:cs="Arial"/>
        </w:rPr>
      </w:pPr>
      <w:r w:rsidRPr="003476F7">
        <w:rPr>
          <w:rFonts w:ascii="Arial" w:hAnsi="Arial" w:cs="Arial"/>
        </w:rPr>
        <w:t>Make full use of the local natural environment and climate conditions, to achieve free refrigeration of all fresh air conditioning, to achieve more than 200 days of free refrigeration throughout the year.</w:t>
      </w:r>
    </w:p>
    <w:p w14:paraId="298A4EF2" w14:textId="77777777" w:rsidR="003476F7" w:rsidRDefault="003476F7" w:rsidP="003476F7">
      <w:pPr>
        <w:rPr>
          <w:rFonts w:ascii="Arial" w:hAnsi="Arial" w:cs="Arial"/>
        </w:rPr>
      </w:pPr>
      <w:r w:rsidRPr="003476F7">
        <w:rPr>
          <w:rFonts w:ascii="Arial" w:hAnsi="Arial" w:cs="Arial"/>
        </w:rPr>
        <w:t>At the same time, the project is surrounded by mountains on three sides, and the overall architectural style is in harmony with the surrounding environment, known as the most environmentally friendly data center.</w:t>
      </w:r>
    </w:p>
    <w:p w14:paraId="3A036CC9" w14:textId="77777777" w:rsidR="00C96205" w:rsidRDefault="00C96205" w:rsidP="003476F7">
      <w:pPr>
        <w:rPr>
          <w:rFonts w:ascii="Arial" w:hAnsi="Arial" w:cs="Arial"/>
        </w:rPr>
      </w:pPr>
    </w:p>
    <w:p w14:paraId="307130D0" w14:textId="77777777" w:rsidR="00C96205" w:rsidRDefault="00AD31EA" w:rsidP="003476F7">
      <w:pPr>
        <w:rPr>
          <w:rFonts w:ascii="Arial" w:hAnsi="Arial" w:cs="Arial"/>
        </w:rPr>
      </w:pPr>
      <w:r>
        <w:rPr>
          <w:rFonts w:ascii="Arial" w:hAnsi="Arial" w:cs="Arial"/>
          <w:noProof/>
        </w:rPr>
        <w:lastRenderedPageBreak/>
        <w:drawing>
          <wp:inline distT="0" distB="0" distL="0" distR="0" wp14:anchorId="3F655ECB" wp14:editId="2EF26871">
            <wp:extent cx="5212715" cy="2962910"/>
            <wp:effectExtent l="0" t="0" r="698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715" cy="2962910"/>
                    </a:xfrm>
                    <a:prstGeom prst="rect">
                      <a:avLst/>
                    </a:prstGeom>
                    <a:noFill/>
                  </pic:spPr>
                </pic:pic>
              </a:graphicData>
            </a:graphic>
          </wp:inline>
        </w:drawing>
      </w:r>
    </w:p>
    <w:p w14:paraId="016A7495" w14:textId="77777777" w:rsidR="00765C4B" w:rsidRDefault="00765C4B" w:rsidP="003476F7">
      <w:pPr>
        <w:rPr>
          <w:rFonts w:ascii="Arial" w:hAnsi="Arial" w:cs="Arial"/>
        </w:rPr>
      </w:pPr>
    </w:p>
    <w:p w14:paraId="6C072383" w14:textId="77777777" w:rsidR="00A55CF0" w:rsidRPr="00A55CF0" w:rsidRDefault="00A55CF0" w:rsidP="00A55CF0">
      <w:pPr>
        <w:rPr>
          <w:rFonts w:ascii="Arial" w:hAnsi="Arial" w:cs="Arial"/>
        </w:rPr>
      </w:pPr>
      <w:r w:rsidRPr="00A55CF0">
        <w:rPr>
          <w:rFonts w:ascii="Arial" w:hAnsi="Arial" w:cs="Arial"/>
        </w:rPr>
        <w:t>国内最美的数据中心，千岛湖（阿里云）数据中心</w:t>
      </w:r>
    </w:p>
    <w:p w14:paraId="68EA38F2" w14:textId="77777777" w:rsidR="00765C4B" w:rsidRDefault="00A55CF0" w:rsidP="00A55CF0">
      <w:pPr>
        <w:rPr>
          <w:rFonts w:ascii="Arial" w:hAnsi="Arial" w:cs="Arial"/>
        </w:rPr>
      </w:pPr>
      <w:r w:rsidRPr="00A55CF0">
        <w:rPr>
          <w:rFonts w:ascii="Arial" w:hAnsi="Arial" w:cs="Arial"/>
        </w:rPr>
        <w:t>将工业和景观用水与数据中心冷却用水结合起来，实现资源的最大利用，实现了科技、自然与城市的完美结合，加上千岛湖天然的自然景色，被称为</w:t>
      </w:r>
      <w:r w:rsidRPr="00A55CF0">
        <w:rPr>
          <w:rFonts w:ascii="Arial" w:hAnsi="Arial" w:cs="Arial"/>
        </w:rPr>
        <w:t>“</w:t>
      </w:r>
      <w:r w:rsidRPr="00A55CF0">
        <w:rPr>
          <w:rFonts w:ascii="Arial" w:hAnsi="Arial" w:cs="Arial"/>
        </w:rPr>
        <w:t>最美数据中心</w:t>
      </w:r>
      <w:r w:rsidRPr="00A55CF0">
        <w:rPr>
          <w:rFonts w:ascii="Arial" w:hAnsi="Arial" w:cs="Arial"/>
        </w:rPr>
        <w:t>”</w:t>
      </w:r>
      <w:r w:rsidR="001D4BA2">
        <w:rPr>
          <w:rFonts w:ascii="Arial" w:hAnsi="Arial" w:cs="Arial" w:hint="eastAsia"/>
        </w:rPr>
        <w:t>。</w:t>
      </w:r>
    </w:p>
    <w:p w14:paraId="7C9797EB" w14:textId="77777777" w:rsidR="00D212ED" w:rsidRDefault="00CE0FDE" w:rsidP="00A55CF0">
      <w:pPr>
        <w:rPr>
          <w:rFonts w:ascii="Arial" w:hAnsi="Arial" w:cs="Arial"/>
        </w:rPr>
      </w:pPr>
      <w:r w:rsidRPr="00CE0FDE">
        <w:rPr>
          <w:rFonts w:ascii="Arial" w:hAnsi="Arial" w:cs="Arial"/>
        </w:rPr>
        <w:t xml:space="preserve">The most beautiful data center in China, </w:t>
      </w:r>
      <w:proofErr w:type="spellStart"/>
      <w:r w:rsidRPr="00CE0FDE">
        <w:rPr>
          <w:rFonts w:ascii="Arial" w:hAnsi="Arial" w:cs="Arial"/>
        </w:rPr>
        <w:t>Qiandao</w:t>
      </w:r>
      <w:proofErr w:type="spellEnd"/>
      <w:r w:rsidRPr="00CE0FDE">
        <w:rPr>
          <w:rFonts w:ascii="Arial" w:hAnsi="Arial" w:cs="Arial"/>
        </w:rPr>
        <w:t xml:space="preserve"> Lake (Ali cloud) data center</w:t>
      </w:r>
      <w:r w:rsidR="00D212ED">
        <w:rPr>
          <w:rFonts w:ascii="Arial" w:hAnsi="Arial" w:cs="Arial"/>
        </w:rPr>
        <w:t>.</w:t>
      </w:r>
    </w:p>
    <w:p w14:paraId="5EAC03D0" w14:textId="77777777" w:rsidR="001D4BA2" w:rsidRPr="00E94E9F" w:rsidRDefault="007A6129" w:rsidP="00A55CF0">
      <w:pPr>
        <w:rPr>
          <w:rFonts w:ascii="Arial" w:hAnsi="Arial" w:cs="Arial"/>
        </w:rPr>
      </w:pPr>
      <w:r w:rsidRPr="007A6129">
        <w:rPr>
          <w:rFonts w:ascii="Arial" w:hAnsi="Arial" w:cs="Arial"/>
        </w:rPr>
        <w:t>It combines industrial and landscape water with data center cooling water to maximize the use of resources</w:t>
      </w:r>
      <w:r w:rsidR="00D212ED">
        <w:rPr>
          <w:rFonts w:ascii="Arial" w:hAnsi="Arial" w:cs="Arial"/>
        </w:rPr>
        <w:t>,</w:t>
      </w:r>
      <w:r w:rsidRPr="007A6129">
        <w:rPr>
          <w:rFonts w:ascii="Arial" w:hAnsi="Arial" w:cs="Arial"/>
        </w:rPr>
        <w:t xml:space="preserve"> and achieve the perfect combination of science a</w:t>
      </w:r>
      <w:r>
        <w:rPr>
          <w:rFonts w:ascii="Arial" w:hAnsi="Arial" w:cs="Arial"/>
        </w:rPr>
        <w:t xml:space="preserve">nd technology, nature and city. </w:t>
      </w:r>
      <w:r w:rsidR="00C62E71" w:rsidRPr="00C62E71">
        <w:rPr>
          <w:rFonts w:ascii="Arial" w:hAnsi="Arial" w:cs="Arial"/>
        </w:rPr>
        <w:t xml:space="preserve">Because of this feature and the natural scenery of </w:t>
      </w:r>
      <w:proofErr w:type="spellStart"/>
      <w:r w:rsidR="00C62E71" w:rsidRPr="00C62E71">
        <w:rPr>
          <w:rFonts w:ascii="Arial" w:hAnsi="Arial" w:cs="Arial"/>
        </w:rPr>
        <w:t>Qiandao</w:t>
      </w:r>
      <w:proofErr w:type="spellEnd"/>
      <w:r w:rsidR="00C62E71" w:rsidRPr="00C62E71">
        <w:rPr>
          <w:rFonts w:ascii="Arial" w:hAnsi="Arial" w:cs="Arial"/>
        </w:rPr>
        <w:t xml:space="preserve"> Lake, it is called "the most beautiful data center".</w:t>
      </w:r>
    </w:p>
    <w:sectPr w:rsidR="001D4BA2" w:rsidRPr="00E94E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CCCB4" w14:textId="77777777" w:rsidR="00EB6C35" w:rsidRDefault="00EB6C35" w:rsidP="00806ABE">
      <w:r>
        <w:separator/>
      </w:r>
    </w:p>
  </w:endnote>
  <w:endnote w:type="continuationSeparator" w:id="0">
    <w:p w14:paraId="15C859E9" w14:textId="77777777" w:rsidR="00EB6C35" w:rsidRDefault="00EB6C35" w:rsidP="0080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99D58" w14:textId="77777777" w:rsidR="00EB6C35" w:rsidRDefault="00EB6C35" w:rsidP="00806ABE">
      <w:r>
        <w:separator/>
      </w:r>
    </w:p>
  </w:footnote>
  <w:footnote w:type="continuationSeparator" w:id="0">
    <w:p w14:paraId="7CBEB5B5" w14:textId="77777777" w:rsidR="00EB6C35" w:rsidRDefault="00EB6C35" w:rsidP="00806A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0D3"/>
    <w:rsid w:val="00022544"/>
    <w:rsid w:val="00046D92"/>
    <w:rsid w:val="000D0224"/>
    <w:rsid w:val="001115FF"/>
    <w:rsid w:val="001734E3"/>
    <w:rsid w:val="001D4BA2"/>
    <w:rsid w:val="001F7F39"/>
    <w:rsid w:val="002501DA"/>
    <w:rsid w:val="002941F6"/>
    <w:rsid w:val="002E4773"/>
    <w:rsid w:val="00300E5F"/>
    <w:rsid w:val="00341611"/>
    <w:rsid w:val="003420BD"/>
    <w:rsid w:val="003476F7"/>
    <w:rsid w:val="00382A0C"/>
    <w:rsid w:val="003D3E2F"/>
    <w:rsid w:val="00482A78"/>
    <w:rsid w:val="004C3282"/>
    <w:rsid w:val="004D62B8"/>
    <w:rsid w:val="00530C68"/>
    <w:rsid w:val="006C5F2B"/>
    <w:rsid w:val="00761662"/>
    <w:rsid w:val="00765C4B"/>
    <w:rsid w:val="007A6129"/>
    <w:rsid w:val="007A723C"/>
    <w:rsid w:val="007E6277"/>
    <w:rsid w:val="00803FB4"/>
    <w:rsid w:val="00806ABE"/>
    <w:rsid w:val="0083630B"/>
    <w:rsid w:val="008C40D3"/>
    <w:rsid w:val="0097690B"/>
    <w:rsid w:val="009B66F6"/>
    <w:rsid w:val="00A13ACC"/>
    <w:rsid w:val="00A3108C"/>
    <w:rsid w:val="00A52769"/>
    <w:rsid w:val="00A55CF0"/>
    <w:rsid w:val="00A858D4"/>
    <w:rsid w:val="00AD31EA"/>
    <w:rsid w:val="00B07218"/>
    <w:rsid w:val="00B14B37"/>
    <w:rsid w:val="00B3539C"/>
    <w:rsid w:val="00B87126"/>
    <w:rsid w:val="00C40F0B"/>
    <w:rsid w:val="00C62E71"/>
    <w:rsid w:val="00C96205"/>
    <w:rsid w:val="00CE0FDE"/>
    <w:rsid w:val="00CF5C2B"/>
    <w:rsid w:val="00D212ED"/>
    <w:rsid w:val="00D470C7"/>
    <w:rsid w:val="00D60EC8"/>
    <w:rsid w:val="00DB4924"/>
    <w:rsid w:val="00DD0E01"/>
    <w:rsid w:val="00E13E17"/>
    <w:rsid w:val="00E94E9F"/>
    <w:rsid w:val="00EB6C35"/>
    <w:rsid w:val="00EF267A"/>
    <w:rsid w:val="00F74A38"/>
    <w:rsid w:val="00FC0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1EB1B"/>
  <w15:chartTrackingRefBased/>
  <w15:docId w15:val="{D07831CD-136F-48E8-9BC7-B611534A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6AB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06ABE"/>
    <w:rPr>
      <w:sz w:val="18"/>
      <w:szCs w:val="18"/>
    </w:rPr>
  </w:style>
  <w:style w:type="paragraph" w:styleId="a5">
    <w:name w:val="footer"/>
    <w:basedOn w:val="a"/>
    <w:link w:val="a6"/>
    <w:uiPriority w:val="99"/>
    <w:unhideWhenUsed/>
    <w:rsid w:val="00806ABE"/>
    <w:pPr>
      <w:tabs>
        <w:tab w:val="center" w:pos="4153"/>
        <w:tab w:val="right" w:pos="8306"/>
      </w:tabs>
      <w:snapToGrid w:val="0"/>
      <w:jc w:val="left"/>
    </w:pPr>
    <w:rPr>
      <w:sz w:val="18"/>
      <w:szCs w:val="18"/>
    </w:rPr>
  </w:style>
  <w:style w:type="character" w:customStyle="1" w:styleId="a6">
    <w:name w:val="页脚 字符"/>
    <w:basedOn w:val="a0"/>
    <w:link w:val="a5"/>
    <w:uiPriority w:val="99"/>
    <w:rsid w:val="00806AB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400</Words>
  <Characters>2285</Characters>
  <Application>Microsoft Office Word</Application>
  <DocSecurity>0</DocSecurity>
  <Lines>19</Lines>
  <Paragraphs>5</Paragraphs>
  <ScaleCrop>false</ScaleCrop>
  <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朱py</dc:creator>
  <cp:keywords/>
  <dc:description/>
  <cp:lastModifiedBy> </cp:lastModifiedBy>
  <cp:revision>2</cp:revision>
  <dcterms:created xsi:type="dcterms:W3CDTF">2021-05-19T13:08:00Z</dcterms:created>
  <dcterms:modified xsi:type="dcterms:W3CDTF">2021-05-19T13:08:00Z</dcterms:modified>
</cp:coreProperties>
</file>